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269C1" w14:textId="2358A915" w:rsidR="00B427DF" w:rsidRPr="00DF0E31" w:rsidRDefault="00B427DF" w:rsidP="00B427DF">
      <w:pPr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F0E31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proofErr w:type="spellEnd"/>
      <w:r w:rsidRPr="00DF0E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0E31" w:rsidRPr="00DF0E31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14:paraId="1EAFE470" w14:textId="77777777" w:rsidR="00B427DF" w:rsidRPr="00DF0E31" w:rsidRDefault="00B427DF" w:rsidP="00B427DF">
      <w:pPr>
        <w:ind w:left="510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DF0E3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 Протоколу </w:t>
      </w:r>
      <w:proofErr w:type="spellStart"/>
      <w:r w:rsidRPr="00DF0E31">
        <w:rPr>
          <w:rFonts w:ascii="Times New Roman" w:hAnsi="Times New Roman" w:cs="Times New Roman"/>
          <w:sz w:val="24"/>
          <w:szCs w:val="24"/>
          <w:lang w:val="uk-UA"/>
        </w:rPr>
        <w:t>Наглядової</w:t>
      </w:r>
      <w:proofErr w:type="spellEnd"/>
      <w:r w:rsidRPr="00DF0E31">
        <w:rPr>
          <w:rFonts w:ascii="Times New Roman" w:hAnsi="Times New Roman" w:cs="Times New Roman"/>
          <w:sz w:val="24"/>
          <w:szCs w:val="24"/>
          <w:lang w:val="uk-UA"/>
        </w:rPr>
        <w:t xml:space="preserve"> ради </w:t>
      </w:r>
    </w:p>
    <w:p w14:paraId="5CDB4F90" w14:textId="77777777" w:rsidR="00B427DF" w:rsidRPr="00DF0E31" w:rsidRDefault="00B427DF" w:rsidP="00B427DF">
      <w:pPr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F0E31">
        <w:rPr>
          <w:rFonts w:ascii="Times New Roman" w:hAnsi="Times New Roman" w:cs="Times New Roman"/>
          <w:sz w:val="24"/>
          <w:szCs w:val="24"/>
          <w:lang w:val="uk-UA"/>
        </w:rPr>
        <w:t>ПрАТ</w:t>
      </w:r>
      <w:proofErr w:type="spellEnd"/>
      <w:r w:rsidRPr="00DF0E31">
        <w:rPr>
          <w:rFonts w:ascii="Times New Roman" w:hAnsi="Times New Roman" w:cs="Times New Roman"/>
          <w:sz w:val="24"/>
          <w:szCs w:val="24"/>
          <w:lang w:val="uk-UA"/>
        </w:rPr>
        <w:t xml:space="preserve"> СК «ІНТЕР-ПОЛІС»</w:t>
      </w:r>
    </w:p>
    <w:p w14:paraId="64882DF6" w14:textId="65A01CA8" w:rsidR="00B427DF" w:rsidRPr="008E5FD4" w:rsidRDefault="00B427DF" w:rsidP="00B427DF">
      <w:pPr>
        <w:ind w:left="5103"/>
        <w:jc w:val="right"/>
        <w:rPr>
          <w:rFonts w:ascii="Times New Roman" w:hAnsi="Times New Roman" w:cs="Times New Roman"/>
          <w:color w:val="1F4E79" w:themeColor="accent1" w:themeShade="80"/>
        </w:rPr>
      </w:pPr>
      <w:r w:rsidRPr="00DF0E31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DF0E31" w:rsidRPr="00DF0E31">
        <w:rPr>
          <w:rFonts w:ascii="Times New Roman" w:hAnsi="Times New Roman" w:cs="Times New Roman"/>
          <w:sz w:val="24"/>
          <w:szCs w:val="24"/>
          <w:lang w:val="uk-UA"/>
        </w:rPr>
        <w:t>15/07/2024</w:t>
      </w:r>
      <w:r w:rsidRPr="00DF0E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0E31">
        <w:rPr>
          <w:rFonts w:ascii="Times New Roman" w:hAnsi="Times New Roman" w:cs="Times New Roman"/>
          <w:sz w:val="24"/>
          <w:szCs w:val="24"/>
          <w:lang w:val="uk-UA"/>
        </w:rPr>
        <w:t>від</w:t>
      </w:r>
      <w:proofErr w:type="spellEnd"/>
      <w:r w:rsidR="00DF0E31" w:rsidRPr="00DF0E31">
        <w:rPr>
          <w:rFonts w:ascii="Times New Roman" w:hAnsi="Times New Roman" w:cs="Times New Roman"/>
          <w:sz w:val="24"/>
          <w:szCs w:val="24"/>
          <w:lang w:val="uk-UA"/>
        </w:rPr>
        <w:t xml:space="preserve"> 15</w:t>
      </w:r>
      <w:r w:rsidRPr="00DF0E31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102808" w:rsidRPr="00DF0E3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DF0E31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102808" w:rsidRPr="00DF0E3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F0E31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8E5FD4">
        <w:rPr>
          <w:rFonts w:ascii="Times New Roman" w:hAnsi="Times New Roman" w:cs="Times New Roman"/>
          <w:color w:val="1F4E79" w:themeColor="accent1" w:themeShade="80"/>
        </w:rPr>
        <w:t>.</w:t>
      </w:r>
    </w:p>
    <w:p w14:paraId="575830B9" w14:textId="77777777" w:rsidR="00B427DF" w:rsidRDefault="00B427DF" w:rsidP="00B427DF">
      <w:pPr>
        <w:ind w:left="5103"/>
        <w:jc w:val="right"/>
        <w:rPr>
          <w:rFonts w:ascii="Times New Roman" w:hAnsi="Times New Roman" w:cs="Times New Roman"/>
        </w:rPr>
      </w:pPr>
    </w:p>
    <w:p w14:paraId="338EDAFC" w14:textId="77777777" w:rsidR="00B427DF" w:rsidRPr="008E5FD4" w:rsidRDefault="00B427DF" w:rsidP="00B427DF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E5FD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ІНФОРМАЦІЙНЕ ОГОЛОШЕННЯ</w:t>
      </w:r>
    </w:p>
    <w:p w14:paraId="0A73D05D" w14:textId="77777777" w:rsidR="00B427DF" w:rsidRPr="008E5FD4" w:rsidRDefault="00B427DF" w:rsidP="00B427DF">
      <w:pPr>
        <w:pStyle w:val="af0"/>
        <w:shd w:val="clear" w:color="auto" w:fill="FDFDFD"/>
        <w:spacing w:before="0" w:beforeAutospacing="0" w:after="0" w:afterAutospacing="0"/>
        <w:ind w:firstLine="426"/>
        <w:jc w:val="center"/>
        <w:rPr>
          <w:b/>
          <w:lang w:val="uk-UA"/>
        </w:rPr>
      </w:pPr>
      <w:r w:rsidRPr="008E5FD4">
        <w:rPr>
          <w:b/>
          <w:lang w:val="uk-UA"/>
        </w:rPr>
        <w:t>про проведення конкурсу з відбору суб’єкта аудиторської діяльності,</w:t>
      </w:r>
    </w:p>
    <w:p w14:paraId="180D38F5" w14:textId="046EE94E" w:rsidR="00B427DF" w:rsidRPr="008E5FD4" w:rsidRDefault="00B427DF" w:rsidP="00B427DF">
      <w:pPr>
        <w:pStyle w:val="af0"/>
        <w:shd w:val="clear" w:color="auto" w:fill="FDFDFD"/>
        <w:spacing w:before="0" w:beforeAutospacing="0" w:after="0" w:afterAutospacing="0"/>
        <w:ind w:firstLine="426"/>
        <w:jc w:val="center"/>
        <w:rPr>
          <w:rStyle w:val="af"/>
          <w:lang w:val="uk-UA"/>
        </w:rPr>
      </w:pPr>
      <w:r w:rsidRPr="008E5FD4">
        <w:rPr>
          <w:rStyle w:val="af"/>
          <w:lang w:val="uk-UA"/>
        </w:rPr>
        <w:t>для надання послуг</w:t>
      </w:r>
    </w:p>
    <w:p w14:paraId="4E4ED92F" w14:textId="2DF91A05" w:rsidR="00B427DF" w:rsidRPr="008E5FD4" w:rsidRDefault="00B427DF" w:rsidP="00B427DF">
      <w:pPr>
        <w:pStyle w:val="af0"/>
        <w:shd w:val="clear" w:color="auto" w:fill="FDFDFD"/>
        <w:spacing w:before="0" w:beforeAutospacing="0" w:after="0" w:afterAutospacing="0"/>
        <w:ind w:firstLine="426"/>
        <w:jc w:val="center"/>
        <w:rPr>
          <w:b/>
          <w:lang w:val="uk-UA"/>
        </w:rPr>
      </w:pPr>
      <w:r w:rsidRPr="008E5FD4">
        <w:rPr>
          <w:rStyle w:val="af"/>
          <w:lang w:val="uk-UA"/>
        </w:rPr>
        <w:t>з обов’язкового аудиту фінансової звітності</w:t>
      </w:r>
    </w:p>
    <w:p w14:paraId="41EEB32B" w14:textId="2C1F7AFF" w:rsidR="00B427DF" w:rsidRPr="008E5FD4" w:rsidRDefault="00B427DF" w:rsidP="00B427DF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E5FD4">
        <w:rPr>
          <w:rFonts w:ascii="Times New Roman" w:hAnsi="Times New Roman" w:cs="Times New Roman"/>
          <w:b/>
          <w:bCs/>
          <w:iCs/>
          <w:sz w:val="24"/>
          <w:szCs w:val="24"/>
        </w:rPr>
        <w:t>ПРИВАТНОГО АКЦІОНЕРНОГО Т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О</w:t>
      </w:r>
      <w:r w:rsidRPr="008E5FD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ВАРИСТВА </w:t>
      </w:r>
    </w:p>
    <w:p w14:paraId="7D5C6351" w14:textId="77777777" w:rsidR="00B427DF" w:rsidRPr="00FC3FDB" w:rsidRDefault="00B427DF" w:rsidP="00B427DF">
      <w:pPr>
        <w:pStyle w:val="af0"/>
        <w:shd w:val="clear" w:color="auto" w:fill="FDFDFD"/>
        <w:spacing w:before="0" w:beforeAutospacing="0" w:after="0" w:afterAutospacing="0"/>
        <w:ind w:firstLine="426"/>
        <w:jc w:val="center"/>
        <w:rPr>
          <w:b/>
          <w:lang w:val="uk-UA"/>
        </w:rPr>
      </w:pPr>
      <w:r w:rsidRPr="00FC3FDB">
        <w:rPr>
          <w:b/>
          <w:bCs/>
          <w:iCs/>
          <w:lang w:val="uk-UA"/>
        </w:rPr>
        <w:t>СТРАХОВА КОМПАНІЯ «ІНТЕР – ПОЛІС»</w:t>
      </w:r>
    </w:p>
    <w:p w14:paraId="0B7765EE" w14:textId="3314717C" w:rsidR="00355117" w:rsidRDefault="00355117" w:rsidP="00355117">
      <w:pPr>
        <w:jc w:val="right"/>
      </w:pPr>
    </w:p>
    <w:p w14:paraId="537C8A28" w14:textId="3C0F382C" w:rsidR="00833FA8" w:rsidRDefault="00833FA8" w:rsidP="00FD11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Приватне акціонерне товариство «СТРАХОВА КОМПАНІЯ «ІНТЕР-ПОЛІС» відповідно до Закону України «Про страхування», Закону України «Про аудит та аудиторську діяльність» оголошує конкурс </w:t>
      </w:r>
      <w:r w:rsidR="00FD1102">
        <w:rPr>
          <w:rFonts w:ascii="Times New Roman" w:hAnsi="Times New Roman" w:cs="Times New Roman"/>
          <w:sz w:val="24"/>
          <w:szCs w:val="24"/>
          <w:lang w:val="uk-UA"/>
        </w:rPr>
        <w:t>щодо обрання суб</w:t>
      </w:r>
      <w:r w:rsidR="00FD1102" w:rsidRPr="00FD1102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FD1102">
        <w:rPr>
          <w:rFonts w:ascii="Times New Roman" w:hAnsi="Times New Roman" w:cs="Times New Roman"/>
          <w:sz w:val="24"/>
          <w:szCs w:val="24"/>
          <w:lang w:val="uk-UA"/>
        </w:rPr>
        <w:t xml:space="preserve">єкту аудиторської діяльності </w:t>
      </w:r>
      <w:r w:rsidR="00FD1102" w:rsidRPr="00FD1102">
        <w:rPr>
          <w:rFonts w:ascii="Times New Roman" w:hAnsi="Times New Roman" w:cs="Times New Roman"/>
          <w:sz w:val="24"/>
          <w:szCs w:val="24"/>
          <w:lang w:val="uk-UA"/>
        </w:rPr>
        <w:t>для надання послуг з обов’язкового аудиту фінансової звітності</w:t>
      </w:r>
      <w:r w:rsidR="00FD1102">
        <w:rPr>
          <w:rFonts w:ascii="Times New Roman" w:hAnsi="Times New Roman" w:cs="Times New Roman"/>
          <w:sz w:val="24"/>
          <w:szCs w:val="24"/>
          <w:lang w:val="uk-UA"/>
        </w:rPr>
        <w:t xml:space="preserve"> та регуляторної звітності страховика за 2024 рік.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EEACAB9" w14:textId="5FDCB06F" w:rsidR="00917347" w:rsidRPr="00917347" w:rsidRDefault="00917347" w:rsidP="00FD11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lang w:val="uk-UA"/>
        </w:rPr>
      </w:pPr>
      <w:r w:rsidRPr="00917347">
        <w:rPr>
          <w:rFonts w:ascii="Times New Roman" w:hAnsi="Times New Roman" w:cs="Times New Roman"/>
          <w:bCs/>
          <w:lang w:val="uk-UA"/>
        </w:rPr>
        <w:t>Завдання з обов’язкового аудиту фінансової звітності:</w:t>
      </w:r>
    </w:p>
    <w:p w14:paraId="089A5F17" w14:textId="5506DF79" w:rsidR="00917347" w:rsidRPr="00917347" w:rsidRDefault="00917347" w:rsidP="00917347">
      <w:pPr>
        <w:pStyle w:val="a7"/>
        <w:numPr>
          <w:ilvl w:val="0"/>
          <w:numId w:val="10"/>
        </w:numPr>
        <w:tabs>
          <w:tab w:val="left" w:pos="463"/>
        </w:tabs>
        <w:spacing w:after="0" w:line="240" w:lineRule="auto"/>
        <w:ind w:left="3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7347">
        <w:rPr>
          <w:rFonts w:ascii="Times New Roman" w:hAnsi="Times New Roman" w:cs="Times New Roman"/>
          <w:sz w:val="24"/>
          <w:szCs w:val="24"/>
          <w:lang w:val="uk-UA"/>
        </w:rPr>
        <w:t>Огляд проміжної фі</w:t>
      </w:r>
      <w:r w:rsidR="004F51DB">
        <w:rPr>
          <w:rFonts w:ascii="Times New Roman" w:hAnsi="Times New Roman" w:cs="Times New Roman"/>
          <w:sz w:val="24"/>
          <w:szCs w:val="24"/>
          <w:lang w:val="uk-UA"/>
        </w:rPr>
        <w:t>нансової звітності за</w:t>
      </w:r>
      <w:r w:rsidRPr="00917347">
        <w:rPr>
          <w:rFonts w:ascii="Times New Roman" w:hAnsi="Times New Roman" w:cs="Times New Roman"/>
          <w:sz w:val="24"/>
          <w:szCs w:val="24"/>
          <w:lang w:val="uk-UA"/>
        </w:rPr>
        <w:t xml:space="preserve"> І півріччя, 9 місяців 2024 року (</w:t>
      </w:r>
      <w:r w:rsidR="004F51DB">
        <w:rPr>
          <w:rFonts w:ascii="Times New Roman" w:hAnsi="Times New Roman" w:cs="Times New Roman"/>
          <w:sz w:val="24"/>
          <w:szCs w:val="24"/>
          <w:lang w:val="uk-UA"/>
        </w:rPr>
        <w:t>за потреби</w:t>
      </w:r>
      <w:r w:rsidRPr="00917347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14:paraId="3CCCC499" w14:textId="491050F2" w:rsidR="003248B2" w:rsidRPr="004F51DB" w:rsidRDefault="00917347" w:rsidP="008D594F">
      <w:pPr>
        <w:pStyle w:val="a7"/>
        <w:numPr>
          <w:ilvl w:val="0"/>
          <w:numId w:val="10"/>
        </w:numPr>
        <w:tabs>
          <w:tab w:val="left" w:pos="463"/>
        </w:tabs>
        <w:spacing w:after="0" w:line="240" w:lineRule="auto"/>
        <w:ind w:left="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51DB">
        <w:rPr>
          <w:rFonts w:ascii="Times New Roman" w:hAnsi="Times New Roman" w:cs="Times New Roman"/>
          <w:sz w:val="24"/>
          <w:szCs w:val="24"/>
          <w:lang w:val="uk-UA"/>
        </w:rPr>
        <w:t>Аудиторський звіт щодо річної фінансової звітності за 2024 рік та звіт з надання впевненості щодо річних звітних даних страховика за 2024 рік,  згідно з Законом України «Про аудит фінансової звітності та аудиторську діяльність», Законом України «Про бухгалтерський облік та фінансову звітність в Україні», Законом України «Про страхування», Правил №123 «Правил складання та подання звітності учасниками ринку небанківських фінансових послуг до НБУ», Законом України «Про акціонерні товариства»</w:t>
      </w:r>
      <w:r w:rsidR="004F51DB" w:rsidRPr="004F51D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3248B2" w:rsidRPr="004F51DB">
        <w:rPr>
          <w:rFonts w:ascii="Times New Roman" w:eastAsia="Times New Roman" w:hAnsi="Times New Roman" w:cs="Times New Roman"/>
          <w:bCs/>
          <w:lang w:eastAsia="ru-RU"/>
        </w:rPr>
        <w:t>Місце</w:t>
      </w:r>
      <w:proofErr w:type="spellEnd"/>
      <w:r w:rsidR="003248B2" w:rsidRPr="004F51D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3248B2" w:rsidRPr="004F51DB">
        <w:rPr>
          <w:rFonts w:ascii="Times New Roman" w:eastAsia="Times New Roman" w:hAnsi="Times New Roman" w:cs="Times New Roman"/>
          <w:bCs/>
          <w:lang w:eastAsia="ru-RU"/>
        </w:rPr>
        <w:t>надання</w:t>
      </w:r>
      <w:proofErr w:type="spellEnd"/>
      <w:r w:rsidR="003248B2" w:rsidRPr="004F51D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3248B2" w:rsidRPr="004F51DB">
        <w:rPr>
          <w:rFonts w:ascii="Times New Roman" w:eastAsia="Times New Roman" w:hAnsi="Times New Roman" w:cs="Times New Roman"/>
          <w:bCs/>
          <w:lang w:eastAsia="ru-RU"/>
        </w:rPr>
        <w:t>послуг</w:t>
      </w:r>
      <w:proofErr w:type="spellEnd"/>
      <w:r w:rsidR="003248B2" w:rsidRPr="004F51DB">
        <w:rPr>
          <w:rStyle w:val="af"/>
          <w:rFonts w:ascii="Times New Roman" w:hAnsi="Times New Roman" w:cs="Times New Roman"/>
          <w:b w:val="0"/>
          <w:sz w:val="24"/>
          <w:szCs w:val="24"/>
        </w:rPr>
        <w:t>:</w:t>
      </w:r>
      <w:r w:rsidR="003248B2" w:rsidRPr="004F51DB">
        <w:rPr>
          <w:rFonts w:ascii="Times New Roman" w:hAnsi="Times New Roman" w:cs="Times New Roman"/>
          <w:b/>
          <w:sz w:val="24"/>
          <w:szCs w:val="24"/>
        </w:rPr>
        <w:t> </w:t>
      </w:r>
      <w:r w:rsidR="003248B2" w:rsidRPr="004F51DB">
        <w:rPr>
          <w:rFonts w:ascii="Times New Roman" w:hAnsi="Times New Roman" w:cs="Times New Roman"/>
          <w:sz w:val="24"/>
          <w:szCs w:val="24"/>
        </w:rPr>
        <w:t xml:space="preserve">01033, </w:t>
      </w:r>
      <w:proofErr w:type="spellStart"/>
      <w:r w:rsidR="003248B2" w:rsidRPr="004F51DB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="003248B2" w:rsidRPr="004F51DB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3248B2" w:rsidRPr="004F51DB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="003248B2" w:rsidRPr="004F51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48B2" w:rsidRPr="004F51DB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="003248B2" w:rsidRPr="004F51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48B2" w:rsidRPr="004F51DB">
        <w:rPr>
          <w:rFonts w:ascii="Times New Roman" w:hAnsi="Times New Roman" w:cs="Times New Roman"/>
          <w:sz w:val="24"/>
          <w:szCs w:val="24"/>
        </w:rPr>
        <w:t>Володимирська</w:t>
      </w:r>
      <w:proofErr w:type="spellEnd"/>
      <w:r w:rsidR="003248B2" w:rsidRPr="004F51DB">
        <w:rPr>
          <w:rFonts w:ascii="Times New Roman" w:hAnsi="Times New Roman" w:cs="Times New Roman"/>
          <w:sz w:val="24"/>
          <w:szCs w:val="24"/>
        </w:rPr>
        <w:t>, 69.</w:t>
      </w:r>
    </w:p>
    <w:p w14:paraId="3E7C9260" w14:textId="30D0732D" w:rsidR="003248B2" w:rsidRPr="003248B2" w:rsidRDefault="003248B2" w:rsidP="003248B2">
      <w:pPr>
        <w:pStyle w:val="a7"/>
        <w:tabs>
          <w:tab w:val="left" w:pos="463"/>
        </w:tabs>
        <w:spacing w:after="0" w:line="240" w:lineRule="auto"/>
        <w:ind w:left="3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3F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Тривалість</w:t>
      </w:r>
      <w:proofErr w:type="spellEnd"/>
      <w:r w:rsidRPr="00FC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3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FC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C3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обов’язкового</w:t>
      </w:r>
      <w:proofErr w:type="spellEnd"/>
      <w:r w:rsidRPr="00FC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аудиту </w:t>
      </w:r>
      <w:proofErr w:type="spellStart"/>
      <w:r w:rsidRPr="00FC3FDB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фінансової</w:t>
      </w:r>
      <w:proofErr w:type="spellEnd"/>
      <w:r w:rsidRPr="00FC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3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1 рік.</w:t>
      </w:r>
    </w:p>
    <w:p w14:paraId="221E9D29" w14:textId="1F7DF9AC" w:rsidR="00F83D4C" w:rsidRPr="00F83D4C" w:rsidRDefault="00F83D4C" w:rsidP="00FD11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7347">
        <w:rPr>
          <w:rFonts w:ascii="Times New Roman" w:hAnsi="Times New Roman" w:cs="Times New Roman"/>
          <w:sz w:val="24"/>
          <w:szCs w:val="24"/>
          <w:lang w:val="uk-UA"/>
        </w:rPr>
        <w:t xml:space="preserve">Конкурс починається з </w:t>
      </w:r>
      <w:r w:rsidR="00395B42" w:rsidRPr="00395B42">
        <w:rPr>
          <w:rFonts w:ascii="Times New Roman" w:hAnsi="Times New Roman" w:cs="Times New Roman"/>
          <w:sz w:val="24"/>
          <w:szCs w:val="24"/>
        </w:rPr>
        <w:t>1</w:t>
      </w:r>
      <w:r w:rsidR="00395B42" w:rsidRPr="00DF0E31">
        <w:rPr>
          <w:rFonts w:ascii="Times New Roman" w:hAnsi="Times New Roman" w:cs="Times New Roman"/>
          <w:sz w:val="24"/>
          <w:szCs w:val="24"/>
        </w:rPr>
        <w:t>6</w:t>
      </w:r>
      <w:r w:rsidRPr="009173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5605" w:rsidRPr="00917347">
        <w:rPr>
          <w:rFonts w:ascii="Times New Roman" w:hAnsi="Times New Roman" w:cs="Times New Roman"/>
          <w:sz w:val="24"/>
          <w:szCs w:val="24"/>
          <w:lang w:val="uk-UA"/>
        </w:rPr>
        <w:t>лип</w:t>
      </w:r>
      <w:r w:rsidRPr="00917347">
        <w:rPr>
          <w:rFonts w:ascii="Times New Roman" w:hAnsi="Times New Roman" w:cs="Times New Roman"/>
          <w:sz w:val="24"/>
          <w:szCs w:val="24"/>
          <w:lang w:val="uk-UA"/>
        </w:rPr>
        <w:t xml:space="preserve">ня 2024р. </w:t>
      </w:r>
      <w:r w:rsidR="00B427DF" w:rsidRPr="00917347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917347">
        <w:rPr>
          <w:rFonts w:ascii="Times New Roman" w:hAnsi="Times New Roman" w:cs="Times New Roman"/>
          <w:sz w:val="24"/>
          <w:szCs w:val="24"/>
          <w:lang w:val="uk-UA"/>
        </w:rPr>
        <w:t xml:space="preserve">омерційні пропозиції та </w:t>
      </w:r>
      <w:r w:rsidR="00B427DF" w:rsidRPr="00917347">
        <w:rPr>
          <w:rFonts w:ascii="Times New Roman" w:hAnsi="Times New Roman" w:cs="Times New Roman"/>
          <w:sz w:val="24"/>
          <w:szCs w:val="24"/>
          <w:lang w:val="uk-UA"/>
        </w:rPr>
        <w:t>конкурсна</w:t>
      </w:r>
      <w:r w:rsidRPr="00917347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документація приймається протягом </w:t>
      </w:r>
      <w:r w:rsidR="00803E46" w:rsidRPr="0091734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17347">
        <w:rPr>
          <w:rFonts w:ascii="Times New Roman" w:hAnsi="Times New Roman" w:cs="Times New Roman"/>
          <w:sz w:val="24"/>
          <w:szCs w:val="24"/>
          <w:lang w:val="uk-UA"/>
        </w:rPr>
        <w:t>0 (</w:t>
      </w:r>
      <w:r w:rsidR="00803E46" w:rsidRPr="00917347">
        <w:rPr>
          <w:rFonts w:ascii="Times New Roman" w:hAnsi="Times New Roman" w:cs="Times New Roman"/>
          <w:sz w:val="24"/>
          <w:szCs w:val="24"/>
          <w:lang w:val="uk-UA"/>
        </w:rPr>
        <w:t>десяти</w:t>
      </w:r>
      <w:r w:rsidRPr="00917347">
        <w:rPr>
          <w:rFonts w:ascii="Times New Roman" w:hAnsi="Times New Roman" w:cs="Times New Roman"/>
          <w:sz w:val="24"/>
          <w:szCs w:val="24"/>
          <w:lang w:val="uk-UA"/>
        </w:rPr>
        <w:t>) днів з дати початку конкурсу. Про результати Конкурсу з відбору суб’єктів аудиторської діяльності (щонайменше двох), які подаються на розгляд Наглядової Ради страхової компанії, яка визначає суб’єктів аудиторської діяльності для надання послуг з обов’язкового аудиту його фінансової звітності, учасники повідомляються листом</w:t>
      </w:r>
      <w:r w:rsidRPr="00F83D4C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електронною поштою.</w:t>
      </w:r>
    </w:p>
    <w:p w14:paraId="2A123F89" w14:textId="77777777" w:rsidR="00803E46" w:rsidRDefault="00FD1102" w:rsidP="00FD11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участі у конкурсі запрошуються аудиторські компанії, які відповідають наступним вимогам: </w:t>
      </w:r>
    </w:p>
    <w:p w14:paraId="1239F02F" w14:textId="191C3B18" w:rsidR="00FD1102" w:rsidRDefault="00FD1102" w:rsidP="00FD11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1102">
        <w:rPr>
          <w:rFonts w:ascii="Times New Roman" w:hAnsi="Times New Roman" w:cs="Times New Roman"/>
          <w:sz w:val="24"/>
          <w:szCs w:val="24"/>
          <w:lang w:val="uk-UA"/>
        </w:rPr>
        <w:t xml:space="preserve">суб’єкт аудиторської діяльності,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має право </w:t>
      </w:r>
      <w:r w:rsidRPr="00FD1102">
        <w:rPr>
          <w:rFonts w:ascii="Times New Roman" w:hAnsi="Times New Roman" w:cs="Times New Roman"/>
          <w:sz w:val="24"/>
          <w:szCs w:val="24"/>
          <w:lang w:val="uk-UA"/>
        </w:rPr>
        <w:t>надавати послуги з обов’язкового аудиту фінансової звітності підприємств, що становлять суспільний інтерес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30CA90C" w14:textId="77777777" w:rsidR="00803E46" w:rsidRDefault="00FD1102" w:rsidP="00803E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1102">
        <w:rPr>
          <w:rFonts w:ascii="Times New Roman" w:hAnsi="Times New Roman" w:cs="Times New Roman"/>
          <w:sz w:val="24"/>
          <w:szCs w:val="24"/>
          <w:lang w:val="uk-UA"/>
        </w:rPr>
        <w:t xml:space="preserve">включений до </w:t>
      </w:r>
      <w:r w:rsidR="000F7DE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D1102">
        <w:rPr>
          <w:rFonts w:ascii="Times New Roman" w:hAnsi="Times New Roman" w:cs="Times New Roman"/>
          <w:sz w:val="24"/>
          <w:szCs w:val="24"/>
          <w:lang w:val="uk-UA"/>
        </w:rPr>
        <w:t xml:space="preserve"> розділу Реєстру аудиторів та суб’єктів аудиторської діяльності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FD1102">
        <w:rPr>
          <w:rFonts w:ascii="Times New Roman" w:hAnsi="Times New Roman" w:cs="Times New Roman"/>
          <w:sz w:val="24"/>
          <w:szCs w:val="24"/>
          <w:lang w:val="uk-UA"/>
        </w:rPr>
        <w:t> </w:t>
      </w:r>
    </w:p>
    <w:p w14:paraId="0EC68BF7" w14:textId="71F43228" w:rsidR="00803E46" w:rsidRDefault="000F7DE2" w:rsidP="00803E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сума винагороди аудиторської компанії </w:t>
      </w:r>
      <w:r w:rsidRPr="000F7DE2">
        <w:rPr>
          <w:rFonts w:ascii="Times New Roman" w:hAnsi="Times New Roman" w:cs="Times New Roman"/>
          <w:sz w:val="24"/>
          <w:szCs w:val="24"/>
          <w:lang w:val="uk-UA"/>
        </w:rPr>
        <w:t>від кожного з підприємств, що становлять суспільний інтерес, яким надавалися послуги з обов’язкового аудиту фінансової звітності протягом цього періоду, не перевищувала 15 відсотків загальної суми доходу від надання аудиторських послуг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403527E9" w14:textId="0ABA9F5E" w:rsidR="00803E46" w:rsidRDefault="00B427DF" w:rsidP="00803E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427D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суб’єкт аудиторської діяльності </w:t>
      </w:r>
      <w:r w:rsidRPr="00B427D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може забезпечити достатній рівень кваліфікації та досвіду аудиторів і персоналу, який залучається до надання послуг відповідно до міжнародних стандартів аудиту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;</w:t>
      </w:r>
    </w:p>
    <w:p w14:paraId="3480A25B" w14:textId="1C0F767C" w:rsidR="00B427DF" w:rsidRPr="00B427DF" w:rsidRDefault="00B427DF" w:rsidP="00803E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27DF">
        <w:rPr>
          <w:rFonts w:ascii="Times New Roman" w:hAnsi="Times New Roman" w:cs="Times New Roman"/>
          <w:sz w:val="24"/>
          <w:szCs w:val="24"/>
          <w:lang w:val="uk-UA" w:eastAsia="uk-UA"/>
        </w:rPr>
        <w:t>суб’єкт аудиторської діяльності  не має стягнень з боку Аудиторської палати України та Ради нагляду за аудиторською діяльністю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14:paraId="116C9EE1" w14:textId="37BDFE03" w:rsidR="00FD1102" w:rsidRDefault="00720D33" w:rsidP="00803E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D1102">
        <w:rPr>
          <w:rFonts w:ascii="Times New Roman" w:hAnsi="Times New Roman" w:cs="Times New Roman"/>
          <w:sz w:val="24"/>
          <w:szCs w:val="24"/>
          <w:lang w:val="uk-UA"/>
        </w:rPr>
        <w:lastRenderedPageBreak/>
        <w:t>суб’єкт аудиторської діяльності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 має обмежень щодо тривалості виконання безперервного проведення </w:t>
      </w:r>
      <w:r w:rsidRPr="00FD1102">
        <w:rPr>
          <w:rFonts w:ascii="Times New Roman" w:hAnsi="Times New Roman" w:cs="Times New Roman"/>
          <w:sz w:val="24"/>
          <w:szCs w:val="24"/>
          <w:lang w:val="uk-UA"/>
        </w:rPr>
        <w:t>обов’язкового аудиту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ПрАТ «СК «ІНТЕР-ПОЛІС» протягом 10 років.</w:t>
      </w:r>
    </w:p>
    <w:p w14:paraId="0831AE51" w14:textId="3612732B" w:rsidR="00720D33" w:rsidRDefault="00720D33" w:rsidP="00FD110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Для участі у конкурсі аудиторською компанією </w:t>
      </w:r>
      <w:r w:rsidR="00F45563">
        <w:rPr>
          <w:rFonts w:ascii="Times New Roman" w:hAnsi="Times New Roman" w:cs="Times New Roman"/>
          <w:sz w:val="24"/>
          <w:szCs w:val="24"/>
          <w:lang w:val="uk-UA"/>
        </w:rPr>
        <w:t xml:space="preserve">подається наступна </w:t>
      </w:r>
      <w:r w:rsidR="00B427DF">
        <w:rPr>
          <w:rFonts w:ascii="Times New Roman" w:hAnsi="Times New Roman" w:cs="Times New Roman"/>
          <w:sz w:val="24"/>
          <w:szCs w:val="24"/>
          <w:lang w:val="uk-UA"/>
        </w:rPr>
        <w:t>конкурсна</w:t>
      </w:r>
      <w:r w:rsidR="00F45563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14:paraId="7E584FA9" w14:textId="7556F59E" w:rsidR="00720D33" w:rsidRDefault="00720D33" w:rsidP="00720D33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Анкета учасника конкурсу  (додаток 1).</w:t>
      </w:r>
    </w:p>
    <w:p w14:paraId="2419B69F" w14:textId="6DFE475E" w:rsidR="00720D33" w:rsidRDefault="00720D33" w:rsidP="00720D33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Витяг з </w:t>
      </w:r>
      <w:r w:rsidRPr="00720D33">
        <w:rPr>
          <w:rFonts w:ascii="Times New Roman" w:hAnsi="Times New Roman" w:cs="Times New Roman"/>
          <w:sz w:val="24"/>
          <w:szCs w:val="24"/>
          <w:lang w:val="uk-UA"/>
        </w:rPr>
        <w:t>Єдино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720D33">
        <w:rPr>
          <w:rFonts w:ascii="Times New Roman" w:hAnsi="Times New Roman" w:cs="Times New Roman"/>
          <w:sz w:val="24"/>
          <w:szCs w:val="24"/>
          <w:lang w:val="uk-UA"/>
        </w:rPr>
        <w:t xml:space="preserve"> державно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720D33">
        <w:rPr>
          <w:rFonts w:ascii="Times New Roman" w:hAnsi="Times New Roman" w:cs="Times New Roman"/>
          <w:sz w:val="24"/>
          <w:szCs w:val="24"/>
          <w:lang w:val="uk-UA"/>
        </w:rPr>
        <w:t xml:space="preserve"> реєстр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720D33">
        <w:rPr>
          <w:rFonts w:ascii="Times New Roman" w:hAnsi="Times New Roman" w:cs="Times New Roman"/>
          <w:sz w:val="24"/>
          <w:szCs w:val="24"/>
          <w:lang w:val="uk-UA"/>
        </w:rPr>
        <w:t xml:space="preserve"> юридичних осіб, фізичних осіб-підприємців та громадських формувань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реєс</w:t>
      </w:r>
      <w:r w:rsidR="007119D8">
        <w:rPr>
          <w:rFonts w:ascii="Times New Roman" w:hAnsi="Times New Roman" w:cs="Times New Roman"/>
          <w:sz w:val="24"/>
          <w:szCs w:val="24"/>
          <w:lang w:val="uk-UA"/>
        </w:rPr>
        <w:t>трацію аудиторської компанії.</w:t>
      </w:r>
    </w:p>
    <w:p w14:paraId="22DDB094" w14:textId="5D61EDA4" w:rsidR="00720D33" w:rsidRDefault="00720D33" w:rsidP="00720D33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Свідоцтво про включення до </w:t>
      </w:r>
      <w:r w:rsidR="007119D8" w:rsidRPr="00FD1102">
        <w:rPr>
          <w:rFonts w:ascii="Times New Roman" w:hAnsi="Times New Roman" w:cs="Times New Roman"/>
          <w:sz w:val="24"/>
          <w:szCs w:val="24"/>
          <w:lang w:val="uk-UA"/>
        </w:rPr>
        <w:t>Реєстру аудиторів та суб’єктів аудиторської діяльності</w:t>
      </w:r>
      <w:r w:rsidR="007119D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10E696AE" w14:textId="3609F600" w:rsidR="007119D8" w:rsidRDefault="007119D8" w:rsidP="00720D33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Свідоцтво про відповідність системи контролю якості.</w:t>
      </w:r>
    </w:p>
    <w:p w14:paraId="36E307F3" w14:textId="2BD3D09D" w:rsidR="007119D8" w:rsidRDefault="00720D33" w:rsidP="005C1B75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19D8">
        <w:rPr>
          <w:rFonts w:ascii="Times New Roman" w:hAnsi="Times New Roman" w:cs="Times New Roman"/>
          <w:sz w:val="24"/>
          <w:szCs w:val="24"/>
          <w:lang w:val="uk-UA"/>
        </w:rPr>
        <w:t xml:space="preserve">Витяг </w:t>
      </w:r>
      <w:r w:rsidR="007119D8" w:rsidRPr="007119D8">
        <w:rPr>
          <w:rFonts w:ascii="Times New Roman" w:hAnsi="Times New Roman" w:cs="Times New Roman"/>
          <w:sz w:val="24"/>
          <w:szCs w:val="24"/>
          <w:lang w:val="uk-UA"/>
        </w:rPr>
        <w:t>про включення до розділу 4</w:t>
      </w:r>
      <w:r w:rsidRPr="007119D8">
        <w:rPr>
          <w:rFonts w:ascii="Times New Roman" w:hAnsi="Times New Roman" w:cs="Times New Roman"/>
          <w:sz w:val="24"/>
          <w:szCs w:val="24"/>
          <w:lang w:val="uk-UA"/>
        </w:rPr>
        <w:t xml:space="preserve"> Реєстру аудиторів та суб’єктів аудиторської діяльності</w:t>
      </w:r>
      <w:r w:rsidR="007119D8">
        <w:rPr>
          <w:rFonts w:ascii="Times New Roman" w:hAnsi="Times New Roman" w:cs="Times New Roman"/>
          <w:sz w:val="24"/>
          <w:szCs w:val="24"/>
          <w:lang w:val="uk-UA"/>
        </w:rPr>
        <w:t xml:space="preserve">, що мають право </w:t>
      </w:r>
      <w:r w:rsidR="007119D8" w:rsidRPr="00FD1102">
        <w:rPr>
          <w:rFonts w:ascii="Times New Roman" w:hAnsi="Times New Roman" w:cs="Times New Roman"/>
          <w:sz w:val="24"/>
          <w:szCs w:val="24"/>
          <w:lang w:val="uk-UA"/>
        </w:rPr>
        <w:t>надавати послуги з обов’язкового аудиту фінансової звітності підприємств, що становлять суспільний інтерес</w:t>
      </w:r>
      <w:r w:rsidR="007119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DAD7AF4" w14:textId="683E85AE" w:rsidR="00720D33" w:rsidRDefault="00F83D4C" w:rsidP="005C1B75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Комерційну пропозицію, що включає розрахунок </w:t>
      </w:r>
      <w:r w:rsidR="007119D8">
        <w:rPr>
          <w:rFonts w:ascii="Times New Roman" w:hAnsi="Times New Roman" w:cs="Times New Roman"/>
          <w:sz w:val="24"/>
          <w:szCs w:val="24"/>
          <w:lang w:val="uk-UA"/>
        </w:rPr>
        <w:t>вартості послуг.</w:t>
      </w:r>
    </w:p>
    <w:p w14:paraId="419B51E8" w14:textId="7EA2081F" w:rsidR="0066390E" w:rsidRDefault="0066390E" w:rsidP="005C1B75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C3FD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Проєкт</w:t>
      </w:r>
      <w:proofErr w:type="spellEnd"/>
      <w:r w:rsidRPr="00FC3FD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договору </w:t>
      </w:r>
      <w:proofErr w:type="spellStart"/>
      <w:r w:rsidRPr="00FC3FD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відповідно</w:t>
      </w:r>
      <w:proofErr w:type="spellEnd"/>
      <w:r w:rsidRPr="00FC3FD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до </w:t>
      </w:r>
      <w:proofErr w:type="spellStart"/>
      <w:r w:rsidRPr="00FC3FDB">
        <w:rPr>
          <w:rFonts w:ascii="Times New Roman" w:hAnsi="Times New Roman" w:cs="Times New Roman"/>
          <w:color w:val="000000" w:themeColor="text1"/>
          <w:sz w:val="24"/>
          <w:szCs w:val="24"/>
          <w:lang w:eastAsia="uk-UA"/>
        </w:rPr>
        <w:t>завдань</w:t>
      </w:r>
      <w:proofErr w:type="spellEnd"/>
      <w:r w:rsidRPr="00FC3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 </w:t>
      </w:r>
      <w:proofErr w:type="spellStart"/>
      <w:r w:rsidRPr="00FC3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обов’язкового</w:t>
      </w:r>
      <w:proofErr w:type="spellEnd"/>
      <w:r w:rsidRPr="00FC3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аудиту</w:t>
      </w:r>
    </w:p>
    <w:p w14:paraId="1C2A81FD" w14:textId="20A07C23" w:rsidR="007119D8" w:rsidRDefault="007119D8" w:rsidP="005C1B75">
      <w:pPr>
        <w:pStyle w:val="a7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Лист-запевнення щодо відповідності вимогам до учасників конкурсу. </w:t>
      </w:r>
    </w:p>
    <w:p w14:paraId="47C706F5" w14:textId="3962C058" w:rsidR="007119D8" w:rsidRDefault="007119D8" w:rsidP="007119D8">
      <w:pPr>
        <w:pStyle w:val="a7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109A0B" w14:textId="762A11A8" w:rsidR="007119D8" w:rsidRPr="007119D8" w:rsidRDefault="007119D8" w:rsidP="007119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Документи для участі в конкурсі можна надсилати поштовим відправлення 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01033, м"/>
        </w:smartTagPr>
        <w:r w:rsidRPr="007119D8">
          <w:rPr>
            <w:rFonts w:ascii="Times New Roman" w:hAnsi="Times New Roman" w:cs="Times New Roman"/>
            <w:sz w:val="24"/>
            <w:szCs w:val="24"/>
            <w:lang w:val="uk-UA"/>
          </w:rPr>
          <w:t>01033, м</w:t>
        </w:r>
      </w:smartTag>
      <w:r w:rsidRPr="007119D8">
        <w:rPr>
          <w:rFonts w:ascii="Times New Roman" w:hAnsi="Times New Roman" w:cs="Times New Roman"/>
          <w:sz w:val="24"/>
          <w:szCs w:val="24"/>
          <w:lang w:val="uk-UA"/>
        </w:rPr>
        <w:t>. Київ, вул. Володимирська, 69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або на електронну адресу </w:t>
      </w:r>
      <w:r w:rsidR="00452B0E" w:rsidRPr="00452B0E">
        <w:t>info@inter-policy.com</w:t>
      </w:r>
    </w:p>
    <w:p w14:paraId="151B2BC9" w14:textId="6227B1E4" w:rsidR="007119D8" w:rsidRPr="007119D8" w:rsidRDefault="007119D8" w:rsidP="007119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119D8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7119D8">
        <w:rPr>
          <w:rFonts w:ascii="Times New Roman" w:hAnsi="Times New Roman" w:cs="Times New Roman"/>
          <w:sz w:val="24"/>
          <w:szCs w:val="24"/>
          <w:lang w:val="uk-UA"/>
        </w:rPr>
        <w:t>./факс: (044) 287 43 05</w:t>
      </w:r>
      <w:r w:rsidR="00B427DF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B427DF" w:rsidRPr="00FC3FDB">
        <w:rPr>
          <w:rFonts w:ascii="Times New Roman" w:hAnsi="Times New Roman" w:cs="Times New Roman"/>
          <w:sz w:val="24"/>
          <w:szCs w:val="24"/>
        </w:rPr>
        <w:t>+</w:t>
      </w:r>
      <w:r w:rsidR="00452B0E">
        <w:rPr>
          <w:rFonts w:ascii="Times New Roman" w:hAnsi="Times New Roman" w:cs="Times New Roman"/>
          <w:sz w:val="24"/>
          <w:szCs w:val="24"/>
          <w:lang w:val="uk-UA"/>
        </w:rPr>
        <w:t>38-</w:t>
      </w:r>
      <w:r w:rsidR="00631FE8" w:rsidRPr="00631FE8">
        <w:rPr>
          <w:rFonts w:ascii="Times New Roman" w:hAnsi="Times New Roman" w:cs="Times New Roman"/>
          <w:sz w:val="24"/>
          <w:szCs w:val="24"/>
          <w:lang w:val="uk-UA"/>
        </w:rPr>
        <w:t>050-35-35-703</w:t>
      </w:r>
      <w:r w:rsidR="00B427DF" w:rsidRPr="00452B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427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04C4998" w14:textId="63CC5D3D" w:rsidR="00C93F8B" w:rsidRPr="00B427DF" w:rsidRDefault="007119D8" w:rsidP="007119D8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Відповідальна особа: </w:t>
      </w:r>
      <w:r w:rsidR="00631FE8">
        <w:rPr>
          <w:rFonts w:ascii="Times New Roman" w:hAnsi="Times New Roman" w:cs="Times New Roman"/>
          <w:sz w:val="24"/>
          <w:szCs w:val="24"/>
          <w:lang w:val="uk-UA"/>
        </w:rPr>
        <w:t xml:space="preserve">Савчук </w:t>
      </w:r>
      <w:proofErr w:type="spellStart"/>
      <w:r w:rsidR="00631FE8">
        <w:rPr>
          <w:rFonts w:ascii="Times New Roman" w:hAnsi="Times New Roman" w:cs="Times New Roman"/>
          <w:sz w:val="24"/>
          <w:szCs w:val="24"/>
          <w:lang w:val="uk-UA"/>
        </w:rPr>
        <w:t>Вячеслав</w:t>
      </w:r>
      <w:proofErr w:type="spellEnd"/>
      <w:r w:rsidR="00631FE8">
        <w:rPr>
          <w:rFonts w:ascii="Times New Roman" w:hAnsi="Times New Roman" w:cs="Times New Roman"/>
          <w:sz w:val="24"/>
          <w:szCs w:val="24"/>
          <w:lang w:val="uk-UA"/>
        </w:rPr>
        <w:t xml:space="preserve"> Леонідович</w:t>
      </w:r>
      <w:r w:rsidR="00B427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C93F8B" w:rsidRPr="00B4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4D33"/>
    <w:multiLevelType w:val="hybridMultilevel"/>
    <w:tmpl w:val="6352D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353AA"/>
    <w:multiLevelType w:val="hybridMultilevel"/>
    <w:tmpl w:val="1714C71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93E"/>
    <w:multiLevelType w:val="hybridMultilevel"/>
    <w:tmpl w:val="5F8E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38F9"/>
    <w:multiLevelType w:val="hybridMultilevel"/>
    <w:tmpl w:val="B088D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04DD4"/>
    <w:multiLevelType w:val="hybridMultilevel"/>
    <w:tmpl w:val="BFA472F6"/>
    <w:lvl w:ilvl="0" w:tplc="BB0403E4">
      <w:start w:val="2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D921B5"/>
    <w:multiLevelType w:val="hybridMultilevel"/>
    <w:tmpl w:val="640CA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B411B"/>
    <w:multiLevelType w:val="hybridMultilevel"/>
    <w:tmpl w:val="9FCE1012"/>
    <w:lvl w:ilvl="0" w:tplc="C7886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532DC"/>
    <w:multiLevelType w:val="hybridMultilevel"/>
    <w:tmpl w:val="AB3ED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24A5D"/>
    <w:multiLevelType w:val="hybridMultilevel"/>
    <w:tmpl w:val="B83EBE8C"/>
    <w:lvl w:ilvl="0" w:tplc="CAEAFC3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38400DA"/>
    <w:multiLevelType w:val="hybridMultilevel"/>
    <w:tmpl w:val="EE748F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07"/>
    <w:rsid w:val="0000007C"/>
    <w:rsid w:val="000044BC"/>
    <w:rsid w:val="0001316F"/>
    <w:rsid w:val="000211F7"/>
    <w:rsid w:val="00021393"/>
    <w:rsid w:val="00024A46"/>
    <w:rsid w:val="000300B4"/>
    <w:rsid w:val="00037785"/>
    <w:rsid w:val="00041D57"/>
    <w:rsid w:val="0004388D"/>
    <w:rsid w:val="00043B3D"/>
    <w:rsid w:val="00051421"/>
    <w:rsid w:val="00064849"/>
    <w:rsid w:val="00093989"/>
    <w:rsid w:val="000958FA"/>
    <w:rsid w:val="000A2C54"/>
    <w:rsid w:val="000B4ED8"/>
    <w:rsid w:val="000B5EC1"/>
    <w:rsid w:val="000D3387"/>
    <w:rsid w:val="000F5277"/>
    <w:rsid w:val="000F6398"/>
    <w:rsid w:val="000F7DE2"/>
    <w:rsid w:val="00102808"/>
    <w:rsid w:val="00106103"/>
    <w:rsid w:val="00122408"/>
    <w:rsid w:val="00122A21"/>
    <w:rsid w:val="00124683"/>
    <w:rsid w:val="00126A81"/>
    <w:rsid w:val="00141634"/>
    <w:rsid w:val="00161107"/>
    <w:rsid w:val="001615E3"/>
    <w:rsid w:val="00163672"/>
    <w:rsid w:val="001A269D"/>
    <w:rsid w:val="001A7244"/>
    <w:rsid w:val="001B3574"/>
    <w:rsid w:val="001B43E0"/>
    <w:rsid w:val="001B4FD9"/>
    <w:rsid w:val="001D5606"/>
    <w:rsid w:val="001E499D"/>
    <w:rsid w:val="001E5C56"/>
    <w:rsid w:val="001E758E"/>
    <w:rsid w:val="002127A4"/>
    <w:rsid w:val="00212BF2"/>
    <w:rsid w:val="00217D46"/>
    <w:rsid w:val="00220E36"/>
    <w:rsid w:val="002410FE"/>
    <w:rsid w:val="00246551"/>
    <w:rsid w:val="00246E3A"/>
    <w:rsid w:val="002942D2"/>
    <w:rsid w:val="002C0421"/>
    <w:rsid w:val="002C1C4F"/>
    <w:rsid w:val="002D782B"/>
    <w:rsid w:val="002F0E3B"/>
    <w:rsid w:val="002F1122"/>
    <w:rsid w:val="00317C62"/>
    <w:rsid w:val="003248B2"/>
    <w:rsid w:val="003377DB"/>
    <w:rsid w:val="00347934"/>
    <w:rsid w:val="0035044B"/>
    <w:rsid w:val="00355117"/>
    <w:rsid w:val="00365750"/>
    <w:rsid w:val="00370D91"/>
    <w:rsid w:val="003855CF"/>
    <w:rsid w:val="00395B42"/>
    <w:rsid w:val="003A0746"/>
    <w:rsid w:val="003B4757"/>
    <w:rsid w:val="003B5D2F"/>
    <w:rsid w:val="003B782F"/>
    <w:rsid w:val="00420101"/>
    <w:rsid w:val="00446476"/>
    <w:rsid w:val="00452B0E"/>
    <w:rsid w:val="00485E0D"/>
    <w:rsid w:val="004B5162"/>
    <w:rsid w:val="004C13F0"/>
    <w:rsid w:val="004D734A"/>
    <w:rsid w:val="004F2B5A"/>
    <w:rsid w:val="004F51DB"/>
    <w:rsid w:val="0052140B"/>
    <w:rsid w:val="00523BFD"/>
    <w:rsid w:val="005263ED"/>
    <w:rsid w:val="0052763A"/>
    <w:rsid w:val="00534BD3"/>
    <w:rsid w:val="00537ACD"/>
    <w:rsid w:val="00544BCE"/>
    <w:rsid w:val="00547B04"/>
    <w:rsid w:val="0055752F"/>
    <w:rsid w:val="005752AC"/>
    <w:rsid w:val="00576797"/>
    <w:rsid w:val="005A2A14"/>
    <w:rsid w:val="005A3F70"/>
    <w:rsid w:val="005A459E"/>
    <w:rsid w:val="005B589E"/>
    <w:rsid w:val="005B699C"/>
    <w:rsid w:val="005C1431"/>
    <w:rsid w:val="005D3A6D"/>
    <w:rsid w:val="005F0DE6"/>
    <w:rsid w:val="00610BD7"/>
    <w:rsid w:val="00612EC4"/>
    <w:rsid w:val="00631427"/>
    <w:rsid w:val="00631FE8"/>
    <w:rsid w:val="00632F16"/>
    <w:rsid w:val="006529CE"/>
    <w:rsid w:val="00660D32"/>
    <w:rsid w:val="0066390E"/>
    <w:rsid w:val="00665473"/>
    <w:rsid w:val="00685ACB"/>
    <w:rsid w:val="006B195B"/>
    <w:rsid w:val="006B68A7"/>
    <w:rsid w:val="006E1F7B"/>
    <w:rsid w:val="006E7953"/>
    <w:rsid w:val="006F0C9E"/>
    <w:rsid w:val="006F4C88"/>
    <w:rsid w:val="007119D8"/>
    <w:rsid w:val="00720D33"/>
    <w:rsid w:val="00757469"/>
    <w:rsid w:val="00763AD7"/>
    <w:rsid w:val="007A549C"/>
    <w:rsid w:val="007B2078"/>
    <w:rsid w:val="007B6720"/>
    <w:rsid w:val="007C4180"/>
    <w:rsid w:val="007C6EE0"/>
    <w:rsid w:val="007D609C"/>
    <w:rsid w:val="007E3EF2"/>
    <w:rsid w:val="007E76D0"/>
    <w:rsid w:val="007F7911"/>
    <w:rsid w:val="00803E46"/>
    <w:rsid w:val="008129F1"/>
    <w:rsid w:val="00815577"/>
    <w:rsid w:val="0082752F"/>
    <w:rsid w:val="00827C78"/>
    <w:rsid w:val="00831C1F"/>
    <w:rsid w:val="00833FA8"/>
    <w:rsid w:val="00860FA2"/>
    <w:rsid w:val="008634A4"/>
    <w:rsid w:val="008868A0"/>
    <w:rsid w:val="00897F7F"/>
    <w:rsid w:val="008B679F"/>
    <w:rsid w:val="008C2E49"/>
    <w:rsid w:val="008D5ABF"/>
    <w:rsid w:val="008E5234"/>
    <w:rsid w:val="008F50E4"/>
    <w:rsid w:val="008F7E39"/>
    <w:rsid w:val="00917347"/>
    <w:rsid w:val="00942295"/>
    <w:rsid w:val="00943C6D"/>
    <w:rsid w:val="00944DD9"/>
    <w:rsid w:val="00952D9B"/>
    <w:rsid w:val="00963391"/>
    <w:rsid w:val="009677B8"/>
    <w:rsid w:val="009775BB"/>
    <w:rsid w:val="009877B5"/>
    <w:rsid w:val="00990DB5"/>
    <w:rsid w:val="009B084E"/>
    <w:rsid w:val="009B3C65"/>
    <w:rsid w:val="009B737C"/>
    <w:rsid w:val="009C7792"/>
    <w:rsid w:val="009D12E5"/>
    <w:rsid w:val="009D6423"/>
    <w:rsid w:val="009D672D"/>
    <w:rsid w:val="009F6CCF"/>
    <w:rsid w:val="00A172B9"/>
    <w:rsid w:val="00A42DA3"/>
    <w:rsid w:val="00A43A38"/>
    <w:rsid w:val="00A55357"/>
    <w:rsid w:val="00A62163"/>
    <w:rsid w:val="00A70425"/>
    <w:rsid w:val="00A868AE"/>
    <w:rsid w:val="00A97B15"/>
    <w:rsid w:val="00AD297F"/>
    <w:rsid w:val="00AD551F"/>
    <w:rsid w:val="00AF09E2"/>
    <w:rsid w:val="00B0172B"/>
    <w:rsid w:val="00B037BA"/>
    <w:rsid w:val="00B1455E"/>
    <w:rsid w:val="00B2654F"/>
    <w:rsid w:val="00B35D8E"/>
    <w:rsid w:val="00B36BAC"/>
    <w:rsid w:val="00B37AEC"/>
    <w:rsid w:val="00B427DF"/>
    <w:rsid w:val="00B42B62"/>
    <w:rsid w:val="00B44C06"/>
    <w:rsid w:val="00B82BC5"/>
    <w:rsid w:val="00B83724"/>
    <w:rsid w:val="00B84BAC"/>
    <w:rsid w:val="00B933DC"/>
    <w:rsid w:val="00BB4FA8"/>
    <w:rsid w:val="00BC5605"/>
    <w:rsid w:val="00BC7FDA"/>
    <w:rsid w:val="00BE5433"/>
    <w:rsid w:val="00BF18D6"/>
    <w:rsid w:val="00BF251E"/>
    <w:rsid w:val="00C00A88"/>
    <w:rsid w:val="00C6427E"/>
    <w:rsid w:val="00C669F7"/>
    <w:rsid w:val="00C762F7"/>
    <w:rsid w:val="00C93F8B"/>
    <w:rsid w:val="00C94B70"/>
    <w:rsid w:val="00C96435"/>
    <w:rsid w:val="00CB678A"/>
    <w:rsid w:val="00CF48E4"/>
    <w:rsid w:val="00CF5782"/>
    <w:rsid w:val="00CF5AA6"/>
    <w:rsid w:val="00D30605"/>
    <w:rsid w:val="00D318E7"/>
    <w:rsid w:val="00D538D8"/>
    <w:rsid w:val="00D95D1E"/>
    <w:rsid w:val="00DA776D"/>
    <w:rsid w:val="00DB7B21"/>
    <w:rsid w:val="00DC1348"/>
    <w:rsid w:val="00DE5C60"/>
    <w:rsid w:val="00DF0E31"/>
    <w:rsid w:val="00DF205F"/>
    <w:rsid w:val="00DF7724"/>
    <w:rsid w:val="00E13254"/>
    <w:rsid w:val="00E16BBF"/>
    <w:rsid w:val="00E36022"/>
    <w:rsid w:val="00E457D0"/>
    <w:rsid w:val="00E57FAC"/>
    <w:rsid w:val="00E62B35"/>
    <w:rsid w:val="00E63972"/>
    <w:rsid w:val="00E63A3C"/>
    <w:rsid w:val="00E929B5"/>
    <w:rsid w:val="00EA5544"/>
    <w:rsid w:val="00EC33B8"/>
    <w:rsid w:val="00ED6F85"/>
    <w:rsid w:val="00EE2BE9"/>
    <w:rsid w:val="00EE4E9E"/>
    <w:rsid w:val="00EF7723"/>
    <w:rsid w:val="00F00630"/>
    <w:rsid w:val="00F07458"/>
    <w:rsid w:val="00F11DF1"/>
    <w:rsid w:val="00F45563"/>
    <w:rsid w:val="00F83D4C"/>
    <w:rsid w:val="00F849E1"/>
    <w:rsid w:val="00FB76F8"/>
    <w:rsid w:val="00FC44C6"/>
    <w:rsid w:val="00FD1102"/>
    <w:rsid w:val="00FD4B41"/>
    <w:rsid w:val="00F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42D258"/>
  <w15:chartTrackingRefBased/>
  <w15:docId w15:val="{779B15B1-1367-45AB-9554-9A0A47C4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08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0DB5"/>
    <w:rPr>
      <w:color w:val="0000FF"/>
      <w:u w:val="single"/>
    </w:rPr>
  </w:style>
  <w:style w:type="paragraph" w:customStyle="1" w:styleId="rvps2">
    <w:name w:val="rvps2"/>
    <w:basedOn w:val="a"/>
    <w:rsid w:val="009B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1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1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B3574"/>
    <w:pPr>
      <w:ind w:left="720"/>
      <w:contextualSpacing/>
    </w:pPr>
  </w:style>
  <w:style w:type="character" w:customStyle="1" w:styleId="bmdetailsoverlay">
    <w:name w:val="bm_details_overlay"/>
    <w:basedOn w:val="a0"/>
    <w:rsid w:val="00576797"/>
  </w:style>
  <w:style w:type="paragraph" w:styleId="a8">
    <w:name w:val="Body Text"/>
    <w:basedOn w:val="a"/>
    <w:link w:val="a9"/>
    <w:uiPriority w:val="1"/>
    <w:qFormat/>
    <w:rsid w:val="00610B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9">
    <w:name w:val="Основной текст Знак"/>
    <w:basedOn w:val="a0"/>
    <w:link w:val="a8"/>
    <w:uiPriority w:val="1"/>
    <w:rsid w:val="00610BD7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a">
    <w:name w:val="annotation reference"/>
    <w:basedOn w:val="a0"/>
    <w:uiPriority w:val="99"/>
    <w:semiHidden/>
    <w:unhideWhenUsed/>
    <w:rsid w:val="00A868A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868A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868A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68A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68A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B08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14">
    <w:name w:val="st14"/>
    <w:uiPriority w:val="99"/>
    <w:rsid w:val="00A42DA3"/>
    <w:pPr>
      <w:autoSpaceDE w:val="0"/>
      <w:autoSpaceDN w:val="0"/>
      <w:adjustRightInd w:val="0"/>
      <w:spacing w:before="150" w:after="15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sid w:val="00A42DA3"/>
    <w:rPr>
      <w:color w:val="000000"/>
    </w:rPr>
  </w:style>
  <w:style w:type="character" w:styleId="af">
    <w:name w:val="Strong"/>
    <w:basedOn w:val="a0"/>
    <w:uiPriority w:val="22"/>
    <w:qFormat/>
    <w:rsid w:val="00B427DF"/>
    <w:rPr>
      <w:b/>
      <w:bCs/>
    </w:rPr>
  </w:style>
  <w:style w:type="paragraph" w:styleId="af0">
    <w:name w:val="Normal (Web)"/>
    <w:basedOn w:val="a"/>
    <w:uiPriority w:val="99"/>
    <w:unhideWhenUsed/>
    <w:rsid w:val="00B427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0EC2A-A8EC-43BA-B39D-4FB841A0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fin2</dc:creator>
  <cp:keywords/>
  <dc:description/>
  <cp:lastModifiedBy>stashuk</cp:lastModifiedBy>
  <cp:revision>16</cp:revision>
  <cp:lastPrinted>2024-05-02T09:43:00Z</cp:lastPrinted>
  <dcterms:created xsi:type="dcterms:W3CDTF">2024-07-02T08:37:00Z</dcterms:created>
  <dcterms:modified xsi:type="dcterms:W3CDTF">2024-07-16T12:06:00Z</dcterms:modified>
</cp:coreProperties>
</file>