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48" w:rsidRPr="006D1341" w:rsidRDefault="00C62F48" w:rsidP="00C62F48">
      <w:pPr>
        <w:pStyle w:val="msolistparagraphcxspmiddle"/>
        <w:spacing w:before="0" w:beforeAutospacing="0" w:after="0" w:afterAutospacing="0"/>
        <w:contextualSpacing/>
        <w:jc w:val="right"/>
        <w:rPr>
          <w:b/>
          <w:lang w:val="uk-UA"/>
        </w:rPr>
      </w:pPr>
    </w:p>
    <w:p w:rsidR="00C62F48" w:rsidRPr="006D1341" w:rsidRDefault="00C62F48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ПОВІДОМЛЕННЯ 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/>
      </w:r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виникнення особливої інформації  емітента</w:t>
      </w:r>
    </w:p>
    <w:p w:rsidR="0017550F" w:rsidRPr="006D1341" w:rsidRDefault="0017550F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683"/>
      <w:bookmarkStart w:id="1" w:name="n684"/>
      <w:bookmarkEnd w:id="0"/>
      <w:bookmarkEnd w:id="1"/>
    </w:p>
    <w:p w:rsidR="00C62F48" w:rsidRPr="006D1341" w:rsidRDefault="00C62F48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І. Загальні</w:t>
      </w:r>
      <w:r w:rsidR="006D1341"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відомості</w:t>
      </w:r>
      <w:bookmarkStart w:id="2" w:name="_GoBack"/>
      <w:bookmarkEnd w:id="2"/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3" w:name="n685"/>
      <w:bookmarkEnd w:id="3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1. </w:t>
      </w:r>
      <w:r w:rsidR="00D909B8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ПРИВАТНЕ АКЦІОНЕРНЕ ТОВАРИСТВО СТРАХОВА КОМПАНІЯ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«ІНТЕР-ПОЛІС» 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4" w:name="n686"/>
      <w:bookmarkEnd w:id="4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2. Код за ЄДРПОУ: 19350062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5" w:name="n687"/>
      <w:bookmarkEnd w:id="5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3. Місцезнаходження: </w:t>
      </w:r>
      <w:smartTag w:uri="urn:schemas-microsoft-com:office:smarttags" w:element="metricconverter">
        <w:smartTagPr>
          <w:attr w:name="ProductID" w:val="01033, м"/>
        </w:smartTagPr>
        <w:r w:rsidRPr="006D1341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val="uk-UA" w:eastAsia="ru-RU"/>
          </w:rPr>
          <w:t>01033, м</w:t>
        </w:r>
      </w:smartTag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 Київ, вул. Володимирська, 69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6" w:name="n688"/>
      <w:bookmarkEnd w:id="6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4. Міжміський код, телефон та факс: (044) 287– 43-05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7" w:name="n689"/>
      <w:bookmarkEnd w:id="7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5. Електронна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поштова адреса: info@inter-policy.com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8" w:name="n690"/>
      <w:bookmarkEnd w:id="8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6. Адреса сторінки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мережі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Інтернет, яка додатково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використовується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емітентом для розкриття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інформації:</w:t>
      </w:r>
      <w:r w:rsidR="006D1341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www.inter-policy.com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9" w:name="n691"/>
      <w:bookmarkEnd w:id="9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7.</w:t>
      </w:r>
      <w:r w:rsidR="00D909B8"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прийняття рішення про виплату дивідендів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0" w:name="n692"/>
      <w:bookmarkEnd w:id="10"/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ІІ. Текст повідомлення</w:t>
      </w:r>
    </w:p>
    <w:tbl>
      <w:tblPr>
        <w:tblpPr w:leftFromText="180" w:rightFromText="180" w:vertAnchor="text" w:horzAnchor="page" w:tblpX="688" w:tblpY="307"/>
        <w:tblW w:w="10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2116"/>
        <w:gridCol w:w="2512"/>
        <w:gridCol w:w="1260"/>
        <w:gridCol w:w="3111"/>
      </w:tblGrid>
      <w:tr w:rsidR="00D22D97" w:rsidRPr="006D1341" w:rsidTr="00D22D97">
        <w:trPr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Дата вчинення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дії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Розмір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дивідендів, що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підлягають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виплаті, </w:t>
            </w:r>
            <w:proofErr w:type="spellStart"/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грн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Строк виплати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дивідендів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Спосіб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виплати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дивідендів</w:t>
            </w:r>
          </w:p>
        </w:tc>
      </w:tr>
      <w:tr w:rsidR="00D22D97" w:rsidRPr="006D1341" w:rsidTr="00D22D97">
        <w:trPr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22D97" w:rsidRPr="006D1341" w:rsidTr="00D22D9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02.06.2017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645965.00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23.06.2017 - 01.07.2017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6D1341" w:rsidP="00D2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езпосередньо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акціонерам</w:t>
            </w:r>
          </w:p>
        </w:tc>
      </w:tr>
      <w:tr w:rsidR="00D22D97" w:rsidRPr="006D1341" w:rsidTr="00D22D97">
        <w:tc>
          <w:tcPr>
            <w:tcW w:w="10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D22D97" w:rsidP="00D2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Зміст</w:t>
            </w:r>
            <w:r w:rsidR="006D1341"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6D13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інформації:</w:t>
            </w:r>
          </w:p>
        </w:tc>
      </w:tr>
      <w:tr w:rsidR="00D22D97" w:rsidRPr="006D1341" w:rsidTr="00D22D97">
        <w:tc>
          <w:tcPr>
            <w:tcW w:w="10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2D97" w:rsidRPr="006D1341" w:rsidRDefault="006D1341" w:rsidP="0074274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Рішення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про виплату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результатами 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діяльності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Товариства у 2016 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році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прийнято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річними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загальними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зборами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акціонерів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20.04.2017 р. (протокол № 2/2017). </w:t>
            </w:r>
            <w:proofErr w:type="spellStart"/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Вiдповiдно</w:t>
            </w:r>
            <w:proofErr w:type="spellEnd"/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Наглядової ради Товариства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від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02.06.2017 р. дата складення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переліку осіб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які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мають право на отримання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встановлена 23.06.2017 р. Строк виплати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початок 23.06.2017 - 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>кінець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01.07.2017 р. Порядок виплати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: виплата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всієї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суми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повному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обсязі всім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особам, що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мають право на отримання</w:t>
            </w:r>
            <w:r w:rsidRPr="006D13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дивідендів</w:t>
            </w:r>
            <w:r w:rsidR="00D22D97" w:rsidRPr="006D134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</w:tbl>
    <w:p w:rsidR="00D909B8" w:rsidRPr="006D1341" w:rsidRDefault="00D909B8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C62F48" w:rsidRPr="006D1341" w:rsidRDefault="00C62F48" w:rsidP="00C62F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D134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ІІІ. Підпис</w:t>
      </w:r>
    </w:p>
    <w:p w:rsidR="00C62F48" w:rsidRPr="006D1341" w:rsidRDefault="00C62F48" w:rsidP="006842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1" w:name="n696"/>
      <w:bookmarkEnd w:id="11"/>
      <w:r w:rsidRPr="006D134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C62F48" w:rsidRPr="006D1341" w:rsidRDefault="00C62F48" w:rsidP="00C62F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C62F48" w:rsidRPr="006D1341" w:rsidRDefault="00C62F48" w:rsidP="00C62F48">
      <w:pPr>
        <w:rPr>
          <w:rFonts w:ascii="Times New Roman" w:hAnsi="Times New Roman"/>
          <w:b/>
          <w:sz w:val="24"/>
          <w:szCs w:val="24"/>
          <w:lang w:val="uk-UA"/>
        </w:rPr>
      </w:pPr>
      <w:bookmarkStart w:id="12" w:name="n697"/>
      <w:bookmarkEnd w:id="12"/>
      <w:proofErr w:type="spellStart"/>
      <w:r w:rsidRPr="006D1341">
        <w:rPr>
          <w:rFonts w:ascii="Times New Roman" w:hAnsi="Times New Roman"/>
          <w:b/>
          <w:sz w:val="24"/>
          <w:szCs w:val="24"/>
          <w:lang w:val="uk-UA"/>
        </w:rPr>
        <w:t>Т.в.о</w:t>
      </w:r>
      <w:proofErr w:type="spellEnd"/>
      <w:r w:rsidRPr="006D1341">
        <w:rPr>
          <w:rFonts w:ascii="Times New Roman" w:hAnsi="Times New Roman"/>
          <w:b/>
          <w:sz w:val="24"/>
          <w:szCs w:val="24"/>
          <w:lang w:val="uk-UA"/>
        </w:rPr>
        <w:t xml:space="preserve">. Голови Правління (Генерального директора)                                               С.Е. </w:t>
      </w:r>
      <w:proofErr w:type="spellStart"/>
      <w:r w:rsidRPr="006D1341">
        <w:rPr>
          <w:rFonts w:ascii="Times New Roman" w:hAnsi="Times New Roman"/>
          <w:b/>
          <w:sz w:val="24"/>
          <w:szCs w:val="24"/>
          <w:lang w:val="uk-UA"/>
        </w:rPr>
        <w:t>Нелле</w:t>
      </w:r>
      <w:proofErr w:type="spellEnd"/>
    </w:p>
    <w:p w:rsidR="00C62F48" w:rsidRPr="006D1341" w:rsidRDefault="00D909B8" w:rsidP="00D22D97">
      <w:pPr>
        <w:jc w:val="right"/>
        <w:rPr>
          <w:lang w:val="uk-UA"/>
        </w:rPr>
      </w:pPr>
      <w:r w:rsidRPr="006D1341">
        <w:rPr>
          <w:rFonts w:ascii="Times New Roman" w:hAnsi="Times New Roman"/>
          <w:sz w:val="24"/>
          <w:szCs w:val="24"/>
          <w:lang w:val="uk-UA"/>
        </w:rPr>
        <w:t>06</w:t>
      </w:r>
      <w:r w:rsidR="00C62F48" w:rsidRPr="006D1341">
        <w:rPr>
          <w:rFonts w:ascii="Times New Roman" w:hAnsi="Times New Roman"/>
          <w:sz w:val="24"/>
          <w:szCs w:val="24"/>
          <w:lang w:val="uk-UA"/>
        </w:rPr>
        <w:t>.</w:t>
      </w:r>
      <w:r w:rsidRPr="006D1341">
        <w:rPr>
          <w:rFonts w:ascii="Times New Roman" w:hAnsi="Times New Roman"/>
          <w:sz w:val="24"/>
          <w:szCs w:val="24"/>
          <w:lang w:val="uk-UA"/>
        </w:rPr>
        <w:t>06</w:t>
      </w:r>
      <w:r w:rsidR="00C62F48" w:rsidRPr="006D1341">
        <w:rPr>
          <w:rFonts w:ascii="Times New Roman" w:hAnsi="Times New Roman"/>
          <w:sz w:val="24"/>
          <w:szCs w:val="24"/>
          <w:lang w:val="uk-UA"/>
        </w:rPr>
        <w:t>.2017 р.</w:t>
      </w:r>
    </w:p>
    <w:sectPr w:rsidR="00C62F48" w:rsidRPr="006D1341" w:rsidSect="00D22D97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F48"/>
    <w:rsid w:val="000B3A0A"/>
    <w:rsid w:val="0017550F"/>
    <w:rsid w:val="006842CB"/>
    <w:rsid w:val="006D1341"/>
    <w:rsid w:val="0074274B"/>
    <w:rsid w:val="00A4167E"/>
    <w:rsid w:val="00B25727"/>
    <w:rsid w:val="00B27776"/>
    <w:rsid w:val="00C31DDB"/>
    <w:rsid w:val="00C62F48"/>
    <w:rsid w:val="00D22D97"/>
    <w:rsid w:val="00D861CC"/>
    <w:rsid w:val="00D9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C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Венгрина</cp:lastModifiedBy>
  <cp:revision>2</cp:revision>
  <dcterms:created xsi:type="dcterms:W3CDTF">2017-06-07T08:12:00Z</dcterms:created>
  <dcterms:modified xsi:type="dcterms:W3CDTF">2017-06-07T08:12:00Z</dcterms:modified>
</cp:coreProperties>
</file>